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80" w:rsidRPr="002A3AD5" w:rsidRDefault="00526080" w:rsidP="00526080">
      <w:pPr>
        <w:jc w:val="center"/>
        <w:rPr>
          <w:rFonts w:cs="Arial"/>
        </w:rPr>
      </w:pPr>
    </w:p>
    <w:p w:rsidR="00452823" w:rsidRPr="002A3AD5" w:rsidRDefault="00452823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339107246" w:edGrp="everyone"/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5A08221C" wp14:editId="05116BEF">
            <wp:simplePos x="0" y="0"/>
            <wp:positionH relativeFrom="page">
              <wp:posOffset>381000</wp:posOffset>
            </wp:positionH>
            <wp:positionV relativeFrom="page">
              <wp:posOffset>476250</wp:posOffset>
            </wp:positionV>
            <wp:extent cx="1363980" cy="1137898"/>
            <wp:effectExtent l="0" t="0" r="7620" b="571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37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AD5">
        <w:rPr>
          <w:rFonts w:ascii="Arial" w:hAnsi="Arial"/>
          <w:sz w:val="22"/>
          <w:szCs w:val="22"/>
        </w:rPr>
        <w:t>Service de santé des armées</w:t>
      </w:r>
    </w:p>
    <w:p w:rsidR="00452823" w:rsidRPr="002A3AD5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2A3AD5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  <w:r w:rsidRPr="002A3AD5">
        <w:rPr>
          <w:rFonts w:cs="Arial"/>
          <w:b/>
          <w:noProof/>
        </w:rPr>
        <w:t>Plateforme achats finances santé</w:t>
      </w:r>
    </w:p>
    <w:p w:rsidR="00452823" w:rsidRPr="002A3AD5" w:rsidRDefault="00452823" w:rsidP="00452823">
      <w:pPr>
        <w:jc w:val="right"/>
        <w:rPr>
          <w:rFonts w:cs="Arial"/>
          <w:b/>
          <w:noProof/>
        </w:rPr>
      </w:pPr>
    </w:p>
    <w:p w:rsidR="00452823" w:rsidRPr="002A3AD5" w:rsidRDefault="00452823" w:rsidP="00452823">
      <w:pPr>
        <w:jc w:val="left"/>
        <w:rPr>
          <w:rFonts w:cs="Arial"/>
          <w:bCs/>
          <w:i/>
          <w:iCs/>
          <w:smallCaps/>
          <w:szCs w:val="22"/>
        </w:rPr>
      </w:pPr>
    </w:p>
    <w:p w:rsidR="00452823" w:rsidRPr="002A3AD5" w:rsidRDefault="0069334B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>
        <w:rPr>
          <w:rFonts w:cs="Arial"/>
          <w:bCs/>
          <w:i/>
          <w:iCs/>
          <w:smallCaps/>
          <w:szCs w:val="22"/>
        </w:rPr>
        <w:t>Division</w:t>
      </w:r>
      <w:r w:rsidR="00452823" w:rsidRPr="002A3AD5">
        <w:rPr>
          <w:rFonts w:cs="Arial"/>
          <w:bCs/>
          <w:i/>
          <w:iCs/>
          <w:smallCaps/>
          <w:szCs w:val="22"/>
        </w:rPr>
        <w:t xml:space="preserve"> Achats</w:t>
      </w:r>
    </w:p>
    <w:p w:rsidR="00452823" w:rsidRPr="002A3AD5" w:rsidRDefault="0069334B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>
        <w:rPr>
          <w:rFonts w:cs="Arial"/>
          <w:bCs/>
          <w:i/>
          <w:iCs/>
          <w:smallCaps/>
          <w:szCs w:val="22"/>
        </w:rPr>
        <w:t>Bureau</w:t>
      </w:r>
      <w:r w:rsidR="00452823" w:rsidRPr="002A3AD5">
        <w:rPr>
          <w:rFonts w:cs="Arial"/>
          <w:bCs/>
          <w:i/>
          <w:iCs/>
          <w:smallCaps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2A3AD5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jc w:val="left"/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/>
          <w:bCs/>
          <w:sz w:val="36"/>
          <w:szCs w:val="36"/>
        </w:rPr>
      </w:pPr>
      <w:r w:rsidRPr="002A3AD5">
        <w:rPr>
          <w:rFonts w:cs="Arial"/>
          <w:b/>
          <w:bCs/>
          <w:sz w:val="36"/>
          <w:szCs w:val="36"/>
        </w:rPr>
        <w:t>MARCHÉ PUBLIC DE SERVICES</w:t>
      </w:r>
    </w:p>
    <w:p w:rsidR="00452823" w:rsidRDefault="00452823" w:rsidP="00452823">
      <w:pPr>
        <w:jc w:val="center"/>
        <w:rPr>
          <w:rFonts w:cs="Arial"/>
          <w:b/>
          <w:bCs/>
          <w:sz w:val="36"/>
          <w:szCs w:val="36"/>
        </w:rPr>
      </w:pPr>
    </w:p>
    <w:p w:rsidR="0069334B" w:rsidRPr="002A3AD5" w:rsidRDefault="0069334B" w:rsidP="00452823">
      <w:pPr>
        <w:jc w:val="center"/>
        <w:rPr>
          <w:rFonts w:cs="Arial"/>
          <w:b/>
          <w:bCs/>
          <w:sz w:val="26"/>
          <w:szCs w:val="26"/>
        </w:rPr>
      </w:pPr>
    </w:p>
    <w:sdt>
      <w:sdtPr>
        <w:rPr>
          <w:rFonts w:cs="Arial"/>
          <w:bCs/>
          <w:szCs w:val="22"/>
        </w:rPr>
        <w:id w:val="-1068574673"/>
        <w:placeholder>
          <w:docPart w:val="5F71F9AFCF524C04BA45B0922D5EB80E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:rsidR="00452823" w:rsidRPr="002A3AD5" w:rsidRDefault="009D4357" w:rsidP="00452823">
          <w:pPr>
            <w:jc w:val="center"/>
            <w:rPr>
              <w:rFonts w:cs="Arial"/>
              <w:bCs/>
              <w:szCs w:val="22"/>
            </w:rPr>
          </w:pPr>
          <w:r>
            <w:rPr>
              <w:rFonts w:cs="Arial"/>
              <w:bCs/>
              <w:szCs w:val="22"/>
            </w:rPr>
            <w:t>APPEL D'OFFRES OUVERT (Art. R. 2161-2 à R. 2161-5 du code de la commande publique)</w:t>
          </w:r>
        </w:p>
      </w:sdtContent>
    </w:sdt>
    <w:p w:rsidR="0069334B" w:rsidRPr="002A3AD5" w:rsidRDefault="0069334B" w:rsidP="00526080">
      <w:pPr>
        <w:rPr>
          <w:rFonts w:cs="Arial"/>
          <w:sz w:val="28"/>
        </w:rPr>
      </w:pPr>
    </w:p>
    <w:permEnd w:id="339107246"/>
    <w:p w:rsidR="00526080" w:rsidRPr="002A3AD5" w:rsidRDefault="00526080" w:rsidP="00526080">
      <w:pPr>
        <w:rPr>
          <w:rFonts w:cs="Arial"/>
        </w:rPr>
      </w:pPr>
    </w:p>
    <w:p w:rsidR="00452823" w:rsidRPr="002A3AD5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 w:val="28"/>
          <w:szCs w:val="28"/>
        </w:rPr>
      </w:pPr>
      <w:r w:rsidRPr="002A3AD5">
        <w:rPr>
          <w:rFonts w:cs="Arial"/>
          <w:b/>
          <w:sz w:val="28"/>
          <w:szCs w:val="28"/>
        </w:rPr>
        <w:t xml:space="preserve">ANNEXE </w:t>
      </w:r>
      <w:r w:rsidR="00182C97" w:rsidRPr="002A3AD5">
        <w:rPr>
          <w:rFonts w:cs="Arial"/>
          <w:b/>
          <w:sz w:val="28"/>
          <w:szCs w:val="28"/>
        </w:rPr>
        <w:t>FINANCIÈ</w:t>
      </w:r>
      <w:r w:rsidR="00452823" w:rsidRPr="002A3AD5">
        <w:rPr>
          <w:rFonts w:cs="Arial"/>
          <w:b/>
          <w:sz w:val="28"/>
          <w:szCs w:val="28"/>
        </w:rPr>
        <w:t>RE</w:t>
      </w:r>
      <w:r w:rsidR="00744EDE">
        <w:rPr>
          <w:rFonts w:cs="Arial"/>
          <w:b/>
          <w:sz w:val="28"/>
          <w:szCs w:val="28"/>
        </w:rPr>
        <w:t xml:space="preserve"> </w:t>
      </w:r>
    </w:p>
    <w:p w:rsidR="00526080" w:rsidRPr="002A3AD5" w:rsidRDefault="00526080" w:rsidP="00526080">
      <w:pPr>
        <w:rPr>
          <w:rFonts w:cs="Arial"/>
        </w:rPr>
      </w:pPr>
    </w:p>
    <w:p w:rsidR="00452823" w:rsidRPr="002A3AD5" w:rsidRDefault="00452823" w:rsidP="00452823">
      <w:pPr>
        <w:rPr>
          <w:rFonts w:cs="Arial"/>
        </w:rPr>
      </w:pPr>
    </w:p>
    <w:p w:rsidR="00452823" w:rsidRPr="00E17DBA" w:rsidRDefault="00452823" w:rsidP="00452823">
      <w:pPr>
        <w:jc w:val="center"/>
        <w:rPr>
          <w:rFonts w:cs="Arial"/>
          <w:b/>
          <w:bCs/>
        </w:rPr>
      </w:pPr>
      <w:r w:rsidRPr="00E17DBA">
        <w:rPr>
          <w:rFonts w:cs="Arial"/>
          <w:b/>
          <w:bCs/>
        </w:rPr>
        <w:t>N°</w:t>
      </w:r>
      <w:r w:rsidR="00E10DC0" w:rsidRPr="00E10DC0">
        <w:rPr>
          <w:rFonts w:cs="Arial"/>
          <w:b/>
          <w:bCs/>
        </w:rPr>
        <w:t>DAF_2022_000912</w:t>
      </w:r>
      <w:r w:rsidRPr="00E17DBA">
        <w:rPr>
          <w:rFonts w:cs="Arial"/>
          <w:b/>
          <w:bCs/>
        </w:rPr>
        <w:t>/PFAF-S/ACHATS/</w:t>
      </w:r>
      <w:sdt>
        <w:sdtPr>
          <w:rPr>
            <w:rFonts w:cs="Arial"/>
            <w:b/>
            <w:bCs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E17DBA">
            <w:rPr>
              <w:rFonts w:cs="Arial"/>
              <w:b/>
              <w:bCs/>
            </w:rPr>
            <w:t>SMSM</w:t>
          </w:r>
        </w:sdtContent>
      </w:sdt>
      <w:r w:rsidR="0069334B">
        <w:rPr>
          <w:rFonts w:cs="Arial"/>
          <w:b/>
          <w:bCs/>
        </w:rPr>
        <w:t xml:space="preserve"> </w:t>
      </w:r>
    </w:p>
    <w:p w:rsidR="00452823" w:rsidRPr="00E17DBA" w:rsidRDefault="00452823" w:rsidP="00452823">
      <w:pPr>
        <w:rPr>
          <w:rFonts w:cs="Arial"/>
        </w:rPr>
      </w:pPr>
    </w:p>
    <w:p w:rsidR="00452823" w:rsidRPr="00E17DBA" w:rsidRDefault="00452823" w:rsidP="00452823">
      <w:pPr>
        <w:rPr>
          <w:rFonts w:cs="Arial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  <w:r w:rsidRPr="002A3AD5">
        <w:rPr>
          <w:rFonts w:cs="Arial"/>
          <w:bCs/>
        </w:rPr>
        <w:t>Relatif à</w:t>
      </w:r>
    </w:p>
    <w:p w:rsidR="00452823" w:rsidRDefault="00452823" w:rsidP="00452823">
      <w:pPr>
        <w:jc w:val="center"/>
        <w:rPr>
          <w:rFonts w:cs="Arial"/>
          <w:bCs/>
        </w:rPr>
      </w:pPr>
    </w:p>
    <w:permStart w:id="1002268586" w:edGrp="everyone" w:displacedByCustomXml="next"/>
    <w:sdt>
      <w:sdtPr>
        <w:rPr>
          <w:rFonts w:ascii="Marianne Medium" w:hAnsi="Marianne Medium"/>
          <w:b/>
          <w:bCs/>
          <w:sz w:val="22"/>
        </w:rPr>
        <w:id w:val="1413126001"/>
        <w:placeholder>
          <w:docPart w:val="B3E260D1A7314D3F80426E3420D4919A"/>
        </w:placeholder>
      </w:sdtPr>
      <w:sdtEndPr/>
      <w:sdtContent>
        <w:sdt>
          <w:sdtPr>
            <w:rPr>
              <w:rFonts w:ascii="Marianne Medium" w:hAnsi="Marianne Medium"/>
              <w:b/>
              <w:bCs/>
              <w:sz w:val="22"/>
            </w:rPr>
            <w:id w:val="1853447934"/>
            <w:placeholder>
              <w:docPart w:val="45228E1F5A56437186399E9021773ECD"/>
            </w:placeholder>
          </w:sdtPr>
          <w:sdtEndPr/>
          <w:sdtContent>
            <w:p w:rsidR="006825AC" w:rsidRPr="006825AC" w:rsidRDefault="006825AC" w:rsidP="006825AC">
              <w:pPr>
                <w:jc w:val="center"/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</w:pPr>
              <w:r w:rsidRPr="006825AC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Contrôle et maintenance des moyens d’extinction immobiles au profit de certains établissements du SSA</w:t>
              </w:r>
            </w:p>
            <w:p w:rsidR="006825AC" w:rsidRPr="006825AC" w:rsidRDefault="006825AC" w:rsidP="006825AC">
              <w:pPr>
                <w:jc w:val="center"/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</w:pPr>
            </w:p>
            <w:p w:rsidR="006825AC" w:rsidRPr="006825AC" w:rsidRDefault="006825AC" w:rsidP="006825AC">
              <w:pPr>
                <w:jc w:val="center"/>
                <w:rPr>
                  <w:rFonts w:ascii="Marianne Medium" w:hAnsi="Marianne Medium"/>
                  <w:bCs/>
                  <w:sz w:val="22"/>
                </w:rPr>
              </w:pPr>
              <w:r w:rsidRPr="006825AC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 xml:space="preserve">LOT </w:t>
              </w:r>
              <w:r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2</w:t>
              </w:r>
              <w:r w:rsidRPr="006825AC">
                <w:rPr>
                  <w:rFonts w:ascii="Calibri" w:eastAsia="MS Mincho" w:hAnsi="Calibri" w:cs="Calibri"/>
                  <w:b/>
                  <w:bCs/>
                  <w:sz w:val="22"/>
                  <w:szCs w:val="22"/>
                </w:rPr>
                <w:t> </w:t>
              </w:r>
              <w:r w:rsidRPr="006825AC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 xml:space="preserve">: HIA </w:t>
              </w:r>
              <w:r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Laveran</w:t>
              </w:r>
              <w:r w:rsidRPr="006825AC"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 xml:space="preserve"> - </w:t>
              </w:r>
              <w:r>
                <w:rPr>
                  <w:rFonts w:ascii="Marianne" w:eastAsia="MS Mincho" w:hAnsi="Marianne" w:cs="Calibri"/>
                  <w:b/>
                  <w:bCs/>
                  <w:sz w:val="22"/>
                  <w:szCs w:val="22"/>
                </w:rPr>
                <w:t>MARSEILLE</w:t>
              </w:r>
            </w:p>
          </w:sdtContent>
        </w:sdt>
      </w:sdtContent>
    </w:sdt>
    <w:permEnd w:id="1002268586" w:displacedByCustomXml="prev"/>
    <w:p w:rsidR="0069334B" w:rsidRPr="0033759C" w:rsidRDefault="0069334B" w:rsidP="0069334B">
      <w:pPr>
        <w:jc w:val="center"/>
        <w:rPr>
          <w:rFonts w:ascii="Marianne Medium" w:hAnsi="Marianne Medium"/>
          <w:color w:val="FF0000"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452823" w:rsidRPr="002A3AD5" w:rsidRDefault="00452823" w:rsidP="00452823">
      <w:pPr>
        <w:jc w:val="center"/>
        <w:rPr>
          <w:rFonts w:cs="Arial"/>
          <w:bCs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78480B" w:rsidRPr="002A3AD5" w:rsidRDefault="0078480B" w:rsidP="0078480B">
      <w:pPr>
        <w:rPr>
          <w:rFonts w:cs="Arial"/>
          <w:sz w:val="22"/>
          <w:szCs w:val="22"/>
        </w:rPr>
      </w:pPr>
    </w:p>
    <w:p w:rsidR="00597443" w:rsidRPr="002A3AD5" w:rsidRDefault="00597443" w:rsidP="00E32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  <w:sectPr w:rsidR="00597443" w:rsidRPr="002A3AD5" w:rsidSect="00597443">
          <w:footerReference w:type="even" r:id="rId8"/>
          <w:footerReference w:type="default" r:id="rId9"/>
          <w:footerReference w:type="first" r:id="rId10"/>
          <w:pgSz w:w="11907" w:h="16840" w:code="9"/>
          <w:pgMar w:top="992" w:right="1134" w:bottom="1134" w:left="1134" w:header="720" w:footer="851" w:gutter="0"/>
          <w:cols w:space="720"/>
          <w:titlePg/>
        </w:sectPr>
      </w:pPr>
      <w:bookmarkStart w:id="0" w:name="_Toc381630349"/>
      <w:bookmarkStart w:id="1" w:name="_Toc244919893"/>
    </w:p>
    <w:bookmarkEnd w:id="0"/>
    <w:p w:rsidR="00874AA7" w:rsidRDefault="00C11446" w:rsidP="002019C1">
      <w:pPr>
        <w:pStyle w:val="Titre2"/>
      </w:pPr>
      <w:r>
        <w:lastRenderedPageBreak/>
        <w:t>TARIFICATION FORFAITAIRE DANE LA CADRE D’UNE MAINTENANCE PRÉVENTIVE</w:t>
      </w:r>
    </w:p>
    <w:p w:rsidR="002019C1" w:rsidRDefault="002019C1" w:rsidP="002019C1">
      <w:pPr>
        <w:jc w:val="center"/>
        <w:rPr>
          <w:b/>
          <w:color w:val="FF0000"/>
        </w:rPr>
      </w:pPr>
    </w:p>
    <w:p w:rsidR="00550051" w:rsidRDefault="00550051" w:rsidP="002019C1">
      <w:pPr>
        <w:jc w:val="center"/>
        <w:rPr>
          <w:b/>
          <w:color w:val="FF0000"/>
        </w:rPr>
      </w:pPr>
    </w:p>
    <w:p w:rsidR="002019C1" w:rsidRPr="002019C1" w:rsidRDefault="002019C1" w:rsidP="002019C1">
      <w:pPr>
        <w:jc w:val="center"/>
        <w:rPr>
          <w:b/>
          <w:color w:val="FF0000"/>
          <w:sz w:val="28"/>
        </w:rPr>
      </w:pPr>
      <w:r w:rsidRPr="002019C1">
        <w:rPr>
          <w:b/>
          <w:color w:val="FF0000"/>
          <w:sz w:val="28"/>
        </w:rPr>
        <w:t>Cette annexe doit être renseignée obligatoirement sous peine de rejet de l’offre</w:t>
      </w:r>
    </w:p>
    <w:p w:rsidR="002019C1" w:rsidRDefault="002019C1" w:rsidP="002019C1"/>
    <w:p w:rsidR="002019C1" w:rsidRPr="002019C1" w:rsidRDefault="002019C1" w:rsidP="002019C1"/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88"/>
        <w:gridCol w:w="5505"/>
      </w:tblGrid>
      <w:tr w:rsidR="000635D0" w:rsidTr="00550051">
        <w:tc>
          <w:tcPr>
            <w:tcW w:w="4088" w:type="dxa"/>
            <w:tcBorders>
              <w:top w:val="single" w:sz="18" w:space="0" w:color="auto"/>
            </w:tcBorders>
            <w:shd w:val="clear" w:color="auto" w:fill="1F3864" w:themeFill="accent5" w:themeFillShade="80"/>
            <w:vAlign w:val="center"/>
          </w:tcPr>
          <w:p w:rsidR="000635D0" w:rsidRPr="002019C1" w:rsidRDefault="002019C1" w:rsidP="002019C1">
            <w:pPr>
              <w:jc w:val="left"/>
              <w:rPr>
                <w:b/>
              </w:rPr>
            </w:pPr>
            <w:r>
              <w:rPr>
                <w:b/>
              </w:rPr>
              <w:t>MAINTENANCE PR</w:t>
            </w:r>
            <w:r>
              <w:rPr>
                <w:rFonts w:cs="Arial"/>
                <w:b/>
              </w:rPr>
              <w:t>É</w:t>
            </w:r>
            <w:r w:rsidRPr="002019C1">
              <w:rPr>
                <w:b/>
              </w:rPr>
              <w:t>VENTIVE</w:t>
            </w:r>
            <w:r w:rsidR="00C11446">
              <w:rPr>
                <w:b/>
              </w:rPr>
              <w:t xml:space="preserve"> (article 3 du CCTP)</w:t>
            </w:r>
          </w:p>
        </w:tc>
        <w:tc>
          <w:tcPr>
            <w:tcW w:w="5505" w:type="dxa"/>
            <w:tcBorders>
              <w:top w:val="single" w:sz="18" w:space="0" w:color="auto"/>
            </w:tcBorders>
            <w:shd w:val="clear" w:color="auto" w:fill="1F3864" w:themeFill="accent5" w:themeFillShade="80"/>
            <w:vAlign w:val="center"/>
          </w:tcPr>
          <w:p w:rsidR="000635D0" w:rsidRDefault="000635D0" w:rsidP="000635D0">
            <w:pPr>
              <w:jc w:val="center"/>
            </w:pPr>
            <w:r>
              <w:t>Montant forfaitaire annuel HT pour la maintenance préventive telle que prévue d</w:t>
            </w:r>
            <w:r w:rsidR="00744EDE">
              <w:t>ans le CCTP et dans l’annexe n°2</w:t>
            </w:r>
            <w:r>
              <w:t xml:space="preserve"> au CCTP</w:t>
            </w:r>
          </w:p>
        </w:tc>
      </w:tr>
      <w:tr w:rsidR="000635D0" w:rsidTr="00550051">
        <w:tc>
          <w:tcPr>
            <w:tcW w:w="4088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Total forfaitaire annuel HT pour la maintenance préventive</w:t>
            </w:r>
          </w:p>
        </w:tc>
        <w:tc>
          <w:tcPr>
            <w:tcW w:w="5505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  <w:tr w:rsidR="000635D0" w:rsidTr="00550051">
        <w:trPr>
          <w:trHeight w:val="340"/>
        </w:trPr>
        <w:tc>
          <w:tcPr>
            <w:tcW w:w="4088" w:type="dxa"/>
            <w:tcBorders>
              <w:top w:val="single" w:sz="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TVA</w:t>
            </w:r>
          </w:p>
        </w:tc>
        <w:tc>
          <w:tcPr>
            <w:tcW w:w="5505" w:type="dxa"/>
            <w:tcBorders>
              <w:top w:val="single" w:sz="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  <w:tr w:rsidR="000635D0" w:rsidTr="00550051">
        <w:tc>
          <w:tcPr>
            <w:tcW w:w="4088" w:type="dxa"/>
            <w:tcBorders>
              <w:bottom w:val="single" w:sz="18" w:space="0" w:color="auto"/>
            </w:tcBorders>
            <w:vAlign w:val="center"/>
          </w:tcPr>
          <w:p w:rsidR="000635D0" w:rsidRPr="00550051" w:rsidRDefault="000635D0" w:rsidP="002019C1">
            <w:pPr>
              <w:jc w:val="left"/>
              <w:rPr>
                <w:b/>
              </w:rPr>
            </w:pPr>
            <w:r w:rsidRPr="00550051">
              <w:rPr>
                <w:b/>
              </w:rPr>
              <w:t>Total forfaitaire annuel TTC pour la maintenance préventive</w:t>
            </w:r>
          </w:p>
        </w:tc>
        <w:tc>
          <w:tcPr>
            <w:tcW w:w="5505" w:type="dxa"/>
            <w:tcBorders>
              <w:bottom w:val="single" w:sz="18" w:space="0" w:color="auto"/>
            </w:tcBorders>
            <w:vAlign w:val="center"/>
          </w:tcPr>
          <w:p w:rsidR="000635D0" w:rsidRDefault="000635D0" w:rsidP="000635D0">
            <w:pPr>
              <w:jc w:val="center"/>
            </w:pPr>
          </w:p>
        </w:tc>
      </w:tr>
    </w:tbl>
    <w:p w:rsidR="00E32752" w:rsidRDefault="00E32752" w:rsidP="00E32752"/>
    <w:p w:rsidR="002019C1" w:rsidRDefault="002019C1" w:rsidP="00E32752"/>
    <w:p w:rsidR="002019C1" w:rsidRDefault="002019C1" w:rsidP="00E32752"/>
    <w:bookmarkEnd w:id="1"/>
    <w:p w:rsidR="000E4184" w:rsidRDefault="002019C1" w:rsidP="002019C1">
      <w:pPr>
        <w:pStyle w:val="Titre2"/>
      </w:pPr>
      <w:r>
        <w:t>T</w:t>
      </w:r>
      <w:r w:rsidR="005071CA">
        <w:t xml:space="preserve">ARIFICATION DES PRESTATIONS HORS FORFAIT </w:t>
      </w:r>
      <w:r w:rsidR="00550051">
        <w:t>DANS LE CADRE D’UNE MAINTENANCE CORRECTIVE</w:t>
      </w:r>
    </w:p>
    <w:p w:rsidR="002019C1" w:rsidRDefault="002019C1" w:rsidP="002019C1"/>
    <w:p w:rsidR="006829DE" w:rsidRDefault="006829DE" w:rsidP="005071CA">
      <w:pPr>
        <w:pStyle w:val="Titre3"/>
        <w:ind w:left="1843" w:hanging="709"/>
      </w:pPr>
      <w:r>
        <w:t>Forfait déplacement et coût horaire</w:t>
      </w:r>
    </w:p>
    <w:p w:rsidR="006829DE" w:rsidRDefault="006829DE" w:rsidP="006829DE"/>
    <w:p w:rsidR="00F62CE5" w:rsidRDefault="00F62CE5" w:rsidP="006829D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04"/>
        <w:gridCol w:w="2403"/>
        <w:gridCol w:w="2404"/>
      </w:tblGrid>
      <w:tr w:rsidR="00F62CE5" w:rsidTr="00F62CE5">
        <w:trPr>
          <w:trHeight w:val="454"/>
        </w:trPr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62CE5" w:rsidRDefault="00F62CE5" w:rsidP="006829DE"/>
        </w:tc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F62CE5" w:rsidRDefault="00F62CE5" w:rsidP="006829DE"/>
        </w:tc>
        <w:tc>
          <w:tcPr>
            <w:tcW w:w="2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1F3864" w:themeFill="accent5" w:themeFillShade="80"/>
            <w:vAlign w:val="center"/>
          </w:tcPr>
          <w:p w:rsidR="00F62CE5" w:rsidRDefault="00F62CE5" w:rsidP="00F62CE5">
            <w:pPr>
              <w:jc w:val="center"/>
            </w:pPr>
            <w:r>
              <w:t>Prix HT</w:t>
            </w:r>
          </w:p>
        </w:tc>
        <w:tc>
          <w:tcPr>
            <w:tcW w:w="24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1F3864" w:themeFill="accent5" w:themeFillShade="80"/>
            <w:vAlign w:val="center"/>
          </w:tcPr>
          <w:p w:rsidR="00F62CE5" w:rsidRDefault="00F62CE5" w:rsidP="00F62CE5">
            <w:pPr>
              <w:jc w:val="center"/>
            </w:pPr>
            <w:r>
              <w:t>Prix TTC</w:t>
            </w:r>
          </w:p>
        </w:tc>
      </w:tr>
      <w:tr w:rsidR="00F62CE5" w:rsidTr="00F62CE5">
        <w:trPr>
          <w:trHeight w:val="340"/>
        </w:trPr>
        <w:tc>
          <w:tcPr>
            <w:tcW w:w="240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  <w:r w:rsidRPr="00F62CE5">
              <w:rPr>
                <w:b/>
              </w:rPr>
              <w:t>Coût horaire d’un technicien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08h00 à 18h00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18h00 à 08h00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samedi, dimanche et jour férié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 w:val="restart"/>
            <w:tcBorders>
              <w:top w:val="doub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:rsidR="00F62CE5" w:rsidRPr="00F62CE5" w:rsidRDefault="00F62CE5" w:rsidP="00F62CE5">
            <w:pPr>
              <w:jc w:val="center"/>
              <w:rPr>
                <w:b/>
              </w:rPr>
            </w:pPr>
            <w:r w:rsidRPr="00F62CE5">
              <w:rPr>
                <w:b/>
              </w:rPr>
              <w:t>Forfait déplacement (aller/retour)</w:t>
            </w:r>
          </w:p>
        </w:tc>
        <w:tc>
          <w:tcPr>
            <w:tcW w:w="240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08h00 à 18h00</w:t>
            </w:r>
          </w:p>
        </w:tc>
        <w:tc>
          <w:tcPr>
            <w:tcW w:w="240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9CC2E5" w:themeFill="accent1" w:themeFillTint="99"/>
          </w:tcPr>
          <w:p w:rsidR="00F62CE5" w:rsidRDefault="00F62CE5" w:rsidP="00F62CE5"/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du lundi au vendredi de 18h00 à 08h00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  <w:tr w:rsidR="00F62CE5" w:rsidTr="00F62CE5">
        <w:trPr>
          <w:trHeight w:val="340"/>
        </w:trPr>
        <w:tc>
          <w:tcPr>
            <w:tcW w:w="2407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9CC2E5" w:themeFill="accent1" w:themeFillTint="99"/>
          </w:tcPr>
          <w:p w:rsidR="00F62CE5" w:rsidRDefault="00F62CE5" w:rsidP="00F62CE5"/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F62CE5" w:rsidRDefault="00F62CE5" w:rsidP="00F62CE5">
            <w:pPr>
              <w:jc w:val="center"/>
            </w:pPr>
            <w:r>
              <w:t>Prix samedi, dimanche et jour férié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2CE5" w:rsidRDefault="00F62CE5" w:rsidP="00F62CE5">
            <w:pPr>
              <w:jc w:val="center"/>
            </w:pPr>
          </w:p>
        </w:tc>
      </w:tr>
    </w:tbl>
    <w:p w:rsidR="00F62CE5" w:rsidRDefault="00F62CE5" w:rsidP="006829DE"/>
    <w:p w:rsidR="00F62CE5" w:rsidRDefault="00F62CE5" w:rsidP="005071CA">
      <w:pPr>
        <w:pStyle w:val="Titre3"/>
        <w:ind w:left="1843" w:hanging="709"/>
      </w:pPr>
      <w:r>
        <w:t>Pièces détachées et fournitures</w:t>
      </w:r>
    </w:p>
    <w:p w:rsidR="00F62CE5" w:rsidRDefault="00F62CE5" w:rsidP="00F62CE5"/>
    <w:p w:rsidR="00F62CE5" w:rsidRDefault="00F62CE5" w:rsidP="00F62CE5">
      <w:r>
        <w:t xml:space="preserve">Le remplacement des pièces détachées </w:t>
      </w:r>
      <w:r w:rsidR="00550051">
        <w:t>dans le cadre d’une maintenance corrective</w:t>
      </w:r>
      <w:r>
        <w:t xml:space="preserve"> sera traité sur devis détaillé et avec justificatif du prix d’achat.</w:t>
      </w:r>
    </w:p>
    <w:p w:rsidR="005071CA" w:rsidRDefault="005071CA" w:rsidP="00F62CE5"/>
    <w:p w:rsidR="00F62CE5" w:rsidRDefault="00F62CE5" w:rsidP="00F62CE5">
      <w:r>
        <w:lastRenderedPageBreak/>
        <w:t>La société s’engage sur le coefficient de marge (plafonné à 30%) ci-dessous qui devient contractuel.</w:t>
      </w:r>
    </w:p>
    <w:p w:rsidR="00AD5AE5" w:rsidRDefault="00AD5AE5" w:rsidP="00F62CE5"/>
    <w:p w:rsidR="00AD5AE5" w:rsidRDefault="00AD5AE5" w:rsidP="00AD5AE5"/>
    <w:p w:rsidR="00AD5AE5" w:rsidRDefault="00AD5AE5" w:rsidP="00AD5AE5">
      <w:r w:rsidRPr="00C57828">
        <w:rPr>
          <w:u w:val="single"/>
        </w:rPr>
        <w:t>Rappel article 4 du CCTP</w:t>
      </w:r>
      <w:r>
        <w:t> :</w:t>
      </w:r>
    </w:p>
    <w:p w:rsidR="00AD5AE5" w:rsidRDefault="00AD5AE5" w:rsidP="00AD5AE5"/>
    <w:p w:rsidR="00AD5AE5" w:rsidRPr="0095585C" w:rsidRDefault="00AD5AE5" w:rsidP="00AD5AE5">
      <w:r w:rsidRPr="0095585C">
        <w:t>La/les pièces détachées et/ou matériels remplacées sur devis sera/</w:t>
      </w:r>
      <w:proofErr w:type="spellStart"/>
      <w:r w:rsidRPr="0095585C">
        <w:t>ser</w:t>
      </w:r>
      <w:proofErr w:type="spellEnd"/>
      <w:r w:rsidRPr="0095585C">
        <w:t>(ont) accompagné(s) d’un justificatif du prix d’achat. Ne devra pas être dépassé le coefficient de marge inscrit au BPU (cf. B/ de l’annexe 2 de l’AE). Si le titulaire est son propre fournisseur de pièce, le coefficient de marge sera appliqué sur le coût de fabrication des pièces.</w:t>
      </w:r>
    </w:p>
    <w:p w:rsidR="005071CA" w:rsidRDefault="005071CA" w:rsidP="00F62CE5">
      <w:bookmarkStart w:id="2" w:name="_GoBack"/>
      <w:bookmarkEnd w:id="2"/>
    </w:p>
    <w:p w:rsidR="00F62CE5" w:rsidRDefault="00F62CE5" w:rsidP="00F62CE5"/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799"/>
        <w:gridCol w:w="4794"/>
      </w:tblGrid>
      <w:tr w:rsidR="00F62CE5" w:rsidTr="005071CA">
        <w:trPr>
          <w:trHeight w:val="1134"/>
        </w:trPr>
        <w:tc>
          <w:tcPr>
            <w:tcW w:w="4814" w:type="dxa"/>
            <w:shd w:val="clear" w:color="auto" w:fill="BDD6EE" w:themeFill="accent1" w:themeFillTint="66"/>
            <w:vAlign w:val="center"/>
          </w:tcPr>
          <w:p w:rsidR="00F62CE5" w:rsidRPr="005071CA" w:rsidRDefault="005071CA" w:rsidP="005071CA">
            <w:pPr>
              <w:jc w:val="left"/>
              <w:rPr>
                <w:b/>
              </w:rPr>
            </w:pPr>
            <w:r w:rsidRPr="005071CA">
              <w:rPr>
                <w:b/>
              </w:rPr>
              <w:t>Coefficient de marge maximum (plafonné à 1,30 (soit 30%))</w:t>
            </w:r>
          </w:p>
        </w:tc>
        <w:tc>
          <w:tcPr>
            <w:tcW w:w="4815" w:type="dxa"/>
            <w:vAlign w:val="center"/>
          </w:tcPr>
          <w:p w:rsidR="00F62CE5" w:rsidRDefault="00F62CE5" w:rsidP="005071CA">
            <w:pPr>
              <w:jc w:val="center"/>
            </w:pPr>
          </w:p>
        </w:tc>
      </w:tr>
    </w:tbl>
    <w:p w:rsidR="00F62CE5" w:rsidRPr="00F62CE5" w:rsidRDefault="00F62CE5" w:rsidP="00F62CE5"/>
    <w:sectPr w:rsidR="00F62CE5" w:rsidRPr="00F62CE5" w:rsidSect="008D74CA">
      <w:footerReference w:type="even" r:id="rId11"/>
      <w:footerReference w:type="default" r:id="rId12"/>
      <w:footerReference w:type="first" r:id="rId13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66" w:rsidRDefault="00096966">
      <w:r>
        <w:separator/>
      </w:r>
    </w:p>
  </w:endnote>
  <w:endnote w:type="continuationSeparator" w:id="0">
    <w:p w:rsidR="00096966" w:rsidRDefault="0009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443" w:rsidRDefault="00597443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97443" w:rsidRDefault="00597443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11464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752">
          <w:rPr>
            <w:noProof/>
          </w:rPr>
          <w:t>2</w:t>
        </w:r>
        <w:r>
          <w:fldChar w:fldCharType="end"/>
        </w:r>
      </w:p>
    </w:sdtContent>
  </w:sdt>
  <w:p w:rsidR="00597443" w:rsidRPr="00E56EA8" w:rsidRDefault="00597443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21277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446">
          <w:rPr>
            <w:noProof/>
          </w:rPr>
          <w:t>1</w:t>
        </w:r>
        <w:r>
          <w:fldChar w:fldCharType="end"/>
        </w:r>
      </w:p>
    </w:sdtContent>
  </w:sdt>
  <w:p w:rsidR="00597443" w:rsidRPr="00994B4F" w:rsidRDefault="00597443" w:rsidP="00994B4F">
    <w:pPr>
      <w:jc w:val="right"/>
      <w:rPr>
        <w:rFonts w:ascii="Arial Narrow" w:hAnsi="Arial Narrow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E370C" w:rsidRDefault="00FE370C" w:rsidP="006B2425">
    <w:pPr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AE5">
          <w:rPr>
            <w:noProof/>
          </w:rPr>
          <w:t>3</w:t>
        </w:r>
        <w:r>
          <w:fldChar w:fldCharType="end"/>
        </w:r>
      </w:p>
    </w:sdtContent>
  </w:sdt>
  <w:p w:rsidR="00E56EA8" w:rsidRPr="00E56EA8" w:rsidRDefault="00E56EA8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/>
    <w:sdtContent>
      <w:p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AE5">
          <w:rPr>
            <w:noProof/>
          </w:rPr>
          <w:t>2</w:t>
        </w:r>
        <w:r>
          <w:fldChar w:fldCharType="end"/>
        </w:r>
      </w:p>
    </w:sdtContent>
  </w:sdt>
  <w:p w:rsidR="00FE370C" w:rsidRPr="00994B4F" w:rsidRDefault="00FE370C" w:rsidP="00994B4F">
    <w:pPr>
      <w:jc w:val="right"/>
      <w:rPr>
        <w:rFonts w:ascii="Arial Narrow" w:hAnsi="Arial Narrow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66" w:rsidRDefault="00096966">
      <w:r>
        <w:separator/>
      </w:r>
    </w:p>
  </w:footnote>
  <w:footnote w:type="continuationSeparator" w:id="0">
    <w:p w:rsidR="00096966" w:rsidRDefault="00096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FA1365"/>
    <w:multiLevelType w:val="multilevel"/>
    <w:tmpl w:val="135C28D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5D0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B16"/>
    <w:rsid w:val="00082570"/>
    <w:rsid w:val="00091490"/>
    <w:rsid w:val="00092428"/>
    <w:rsid w:val="00096966"/>
    <w:rsid w:val="00096CF7"/>
    <w:rsid w:val="00097767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4450"/>
    <w:rsid w:val="00146C11"/>
    <w:rsid w:val="0014704D"/>
    <w:rsid w:val="001511BA"/>
    <w:rsid w:val="001570A1"/>
    <w:rsid w:val="001630DC"/>
    <w:rsid w:val="00165BCA"/>
    <w:rsid w:val="00167CA5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19C1"/>
    <w:rsid w:val="00204516"/>
    <w:rsid w:val="0020495A"/>
    <w:rsid w:val="00204B15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696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10966"/>
    <w:rsid w:val="00314DC5"/>
    <w:rsid w:val="003206EA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534AC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53B8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71CA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0051"/>
    <w:rsid w:val="00552EB5"/>
    <w:rsid w:val="00554023"/>
    <w:rsid w:val="005648C1"/>
    <w:rsid w:val="00566F0B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5AC"/>
    <w:rsid w:val="00682783"/>
    <w:rsid w:val="006829DE"/>
    <w:rsid w:val="00684595"/>
    <w:rsid w:val="00687F87"/>
    <w:rsid w:val="0069334B"/>
    <w:rsid w:val="0069634F"/>
    <w:rsid w:val="006A07A7"/>
    <w:rsid w:val="006A43F6"/>
    <w:rsid w:val="006A5E91"/>
    <w:rsid w:val="006B1569"/>
    <w:rsid w:val="006B2425"/>
    <w:rsid w:val="006B2794"/>
    <w:rsid w:val="006B4135"/>
    <w:rsid w:val="006B7B46"/>
    <w:rsid w:val="006C198A"/>
    <w:rsid w:val="006C3452"/>
    <w:rsid w:val="006C5828"/>
    <w:rsid w:val="006D11F4"/>
    <w:rsid w:val="006D1A9B"/>
    <w:rsid w:val="006D2DF7"/>
    <w:rsid w:val="006D717C"/>
    <w:rsid w:val="006E2298"/>
    <w:rsid w:val="006E27ED"/>
    <w:rsid w:val="006E2E97"/>
    <w:rsid w:val="006E416E"/>
    <w:rsid w:val="006F2910"/>
    <w:rsid w:val="006F61C4"/>
    <w:rsid w:val="00722464"/>
    <w:rsid w:val="007226AC"/>
    <w:rsid w:val="0072766B"/>
    <w:rsid w:val="007328E0"/>
    <w:rsid w:val="007336B5"/>
    <w:rsid w:val="00740EEF"/>
    <w:rsid w:val="0074132A"/>
    <w:rsid w:val="00744399"/>
    <w:rsid w:val="00744EDE"/>
    <w:rsid w:val="00745DAC"/>
    <w:rsid w:val="00751F30"/>
    <w:rsid w:val="00755115"/>
    <w:rsid w:val="00773CAE"/>
    <w:rsid w:val="0077479B"/>
    <w:rsid w:val="00775718"/>
    <w:rsid w:val="00775B24"/>
    <w:rsid w:val="00780AF1"/>
    <w:rsid w:val="00780C4C"/>
    <w:rsid w:val="007838BF"/>
    <w:rsid w:val="0078480B"/>
    <w:rsid w:val="00786419"/>
    <w:rsid w:val="00786DCE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1DFA"/>
    <w:rsid w:val="009C70F3"/>
    <w:rsid w:val="009C75D7"/>
    <w:rsid w:val="009C768F"/>
    <w:rsid w:val="009D11A1"/>
    <w:rsid w:val="009D4357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CC4"/>
    <w:rsid w:val="00A36DCC"/>
    <w:rsid w:val="00A37EFF"/>
    <w:rsid w:val="00A527C9"/>
    <w:rsid w:val="00A5412C"/>
    <w:rsid w:val="00A5716C"/>
    <w:rsid w:val="00A6204F"/>
    <w:rsid w:val="00A709DE"/>
    <w:rsid w:val="00A71286"/>
    <w:rsid w:val="00A718D6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5941"/>
    <w:rsid w:val="00AC705A"/>
    <w:rsid w:val="00AD231E"/>
    <w:rsid w:val="00AD37E3"/>
    <w:rsid w:val="00AD5AE5"/>
    <w:rsid w:val="00AD6518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3B24"/>
    <w:rsid w:val="00B34109"/>
    <w:rsid w:val="00B458B4"/>
    <w:rsid w:val="00B4775A"/>
    <w:rsid w:val="00B47D79"/>
    <w:rsid w:val="00B5321E"/>
    <w:rsid w:val="00B57CBD"/>
    <w:rsid w:val="00B60012"/>
    <w:rsid w:val="00B601CD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5934"/>
    <w:rsid w:val="00C05D0A"/>
    <w:rsid w:val="00C11446"/>
    <w:rsid w:val="00C116C2"/>
    <w:rsid w:val="00C119C2"/>
    <w:rsid w:val="00C11C5D"/>
    <w:rsid w:val="00C12A42"/>
    <w:rsid w:val="00C12CEF"/>
    <w:rsid w:val="00C149ED"/>
    <w:rsid w:val="00C15AD1"/>
    <w:rsid w:val="00C17733"/>
    <w:rsid w:val="00C20D24"/>
    <w:rsid w:val="00C236D4"/>
    <w:rsid w:val="00C24C4D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F02C7"/>
    <w:rsid w:val="00CF0E46"/>
    <w:rsid w:val="00CF3E20"/>
    <w:rsid w:val="00D01F14"/>
    <w:rsid w:val="00D048FA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DC0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733"/>
    <w:rsid w:val="00E73535"/>
    <w:rsid w:val="00E73752"/>
    <w:rsid w:val="00E7515E"/>
    <w:rsid w:val="00E77F27"/>
    <w:rsid w:val="00E807A8"/>
    <w:rsid w:val="00E819FB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3D2F"/>
    <w:rsid w:val="00F343DF"/>
    <w:rsid w:val="00F371A5"/>
    <w:rsid w:val="00F44A32"/>
    <w:rsid w:val="00F5294A"/>
    <w:rsid w:val="00F5356B"/>
    <w:rsid w:val="00F60867"/>
    <w:rsid w:val="00F62292"/>
    <w:rsid w:val="00F62CE5"/>
    <w:rsid w:val="00F66FCF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F53FA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5071CA"/>
    <w:pPr>
      <w:keepNext/>
      <w:numPr>
        <w:ilvl w:val="1"/>
        <w:numId w:val="3"/>
      </w:numPr>
      <w:outlineLvl w:val="1"/>
    </w:pPr>
    <w:rPr>
      <w:rFonts w:cs="Arial"/>
      <w:b/>
      <w:bCs/>
      <w:iCs/>
      <w:sz w:val="22"/>
      <w:szCs w:val="28"/>
      <w:u w:val="single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5071CA"/>
    <w:pPr>
      <w:keepNext/>
      <w:numPr>
        <w:ilvl w:val="2"/>
        <w:numId w:val="3"/>
      </w:numPr>
      <w:outlineLvl w:val="2"/>
    </w:pPr>
    <w:rPr>
      <w:rFonts w:cs="Arial"/>
      <w:b/>
      <w:bCs/>
      <w:i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5071CA"/>
    <w:rPr>
      <w:rFonts w:ascii="Arial" w:hAnsi="Arial" w:cs="Arial"/>
      <w:b/>
      <w:bCs/>
      <w:iCs/>
      <w:sz w:val="22"/>
      <w:szCs w:val="28"/>
      <w:u w:val="single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 w:val="0"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5F71F9AFCF524C04BA45B0922D5EB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B6F10-E9A7-4B09-B47D-C851308F76BF}"/>
      </w:docPartPr>
      <w:docPartBody>
        <w:p w:rsidR="00246FCE" w:rsidRDefault="00E2201E" w:rsidP="00E2201E">
          <w:pPr>
            <w:pStyle w:val="5F71F9AFCF524C04BA45B0922D5EB80E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B3E260D1A7314D3F80426E3420D491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BC330D-0F35-408B-BF82-679924540232}"/>
      </w:docPartPr>
      <w:docPartBody>
        <w:p w:rsidR="003F6B01" w:rsidRDefault="00950823" w:rsidP="00950823">
          <w:pPr>
            <w:pStyle w:val="B3E260D1A7314D3F80426E3420D4919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5228E1F5A56437186399E9021773E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6B49C3-D4C8-4176-8486-F07F9CD3ACF0}"/>
      </w:docPartPr>
      <w:docPartBody>
        <w:p w:rsidR="003F6B01" w:rsidRDefault="00950823" w:rsidP="00950823">
          <w:pPr>
            <w:pStyle w:val="45228E1F5A56437186399E9021773ECD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3F6B01"/>
    <w:rsid w:val="005D099D"/>
    <w:rsid w:val="008157DB"/>
    <w:rsid w:val="008A742F"/>
    <w:rsid w:val="008E4C86"/>
    <w:rsid w:val="00913810"/>
    <w:rsid w:val="00950823"/>
    <w:rsid w:val="009B782E"/>
    <w:rsid w:val="009F7A3F"/>
    <w:rsid w:val="00DA2236"/>
    <w:rsid w:val="00E2201E"/>
    <w:rsid w:val="00E7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50823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D08D6A5D539D4DCDB5A10C0B458DE18B">
    <w:name w:val="D08D6A5D539D4DCDB5A10C0B458DE18B"/>
    <w:rsid w:val="00DA2236"/>
  </w:style>
  <w:style w:type="paragraph" w:customStyle="1" w:styleId="6DF8A174B3824513B5519C3FE273B23D">
    <w:name w:val="6DF8A174B3824513B5519C3FE273B23D"/>
    <w:rsid w:val="00DA2236"/>
  </w:style>
  <w:style w:type="paragraph" w:customStyle="1" w:styleId="B3E260D1A7314D3F80426E3420D4919A">
    <w:name w:val="B3E260D1A7314D3F80426E3420D4919A"/>
    <w:rsid w:val="00950823"/>
  </w:style>
  <w:style w:type="paragraph" w:customStyle="1" w:styleId="45228E1F5A56437186399E9021773ECD">
    <w:name w:val="45228E1F5A56437186399E9021773ECD"/>
    <w:rsid w:val="009508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326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2236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DUBOIS DE LA SABLONIERE Nicolas ATTACHE ADMI</cp:lastModifiedBy>
  <cp:revision>15</cp:revision>
  <cp:lastPrinted>2017-02-22T08:08:00Z</cp:lastPrinted>
  <dcterms:created xsi:type="dcterms:W3CDTF">2021-12-22T15:11:00Z</dcterms:created>
  <dcterms:modified xsi:type="dcterms:W3CDTF">2025-07-21T14:23:00Z</dcterms:modified>
</cp:coreProperties>
</file>